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Факторы развития туристских рынков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837CA5" w:rsidR="00A77598" w:rsidRPr="006A130C" w:rsidRDefault="006A130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905B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05B9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905B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905B9">
              <w:rPr>
                <w:rFonts w:ascii="Times New Roman" w:hAnsi="Times New Roman" w:cs="Times New Roman"/>
                <w:sz w:val="20"/>
                <w:szCs w:val="20"/>
              </w:rPr>
              <w:t>, Боголюбова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46F6DB" w:rsidR="004475DA" w:rsidRPr="006A130C" w:rsidRDefault="006A130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4BD56E" w14:textId="77777777" w:rsidR="005905B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744296" w:history="1">
            <w:r w:rsidR="005905B9" w:rsidRPr="00DB2AD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905B9">
              <w:rPr>
                <w:noProof/>
                <w:webHidden/>
              </w:rPr>
              <w:tab/>
            </w:r>
            <w:r w:rsidR="005905B9">
              <w:rPr>
                <w:noProof/>
                <w:webHidden/>
              </w:rPr>
              <w:fldChar w:fldCharType="begin"/>
            </w:r>
            <w:r w:rsidR="005905B9">
              <w:rPr>
                <w:noProof/>
                <w:webHidden/>
              </w:rPr>
              <w:instrText xml:space="preserve"> PAGEREF _Toc201744296 \h </w:instrText>
            </w:r>
            <w:r w:rsidR="005905B9">
              <w:rPr>
                <w:noProof/>
                <w:webHidden/>
              </w:rPr>
            </w:r>
            <w:r w:rsidR="005905B9">
              <w:rPr>
                <w:noProof/>
                <w:webHidden/>
              </w:rPr>
              <w:fldChar w:fldCharType="separate"/>
            </w:r>
            <w:r w:rsidR="005905B9">
              <w:rPr>
                <w:noProof/>
                <w:webHidden/>
              </w:rPr>
              <w:t>3</w:t>
            </w:r>
            <w:r w:rsidR="005905B9">
              <w:rPr>
                <w:noProof/>
                <w:webHidden/>
              </w:rPr>
              <w:fldChar w:fldCharType="end"/>
            </w:r>
          </w:hyperlink>
        </w:p>
        <w:p w14:paraId="52479F0C" w14:textId="77777777" w:rsidR="005905B9" w:rsidRDefault="00C651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4297" w:history="1">
            <w:r w:rsidR="005905B9" w:rsidRPr="00DB2AD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905B9">
              <w:rPr>
                <w:noProof/>
                <w:webHidden/>
              </w:rPr>
              <w:tab/>
            </w:r>
            <w:r w:rsidR="005905B9">
              <w:rPr>
                <w:noProof/>
                <w:webHidden/>
              </w:rPr>
              <w:fldChar w:fldCharType="begin"/>
            </w:r>
            <w:r w:rsidR="005905B9">
              <w:rPr>
                <w:noProof/>
                <w:webHidden/>
              </w:rPr>
              <w:instrText xml:space="preserve"> PAGEREF _Toc201744297 \h </w:instrText>
            </w:r>
            <w:r w:rsidR="005905B9">
              <w:rPr>
                <w:noProof/>
                <w:webHidden/>
              </w:rPr>
            </w:r>
            <w:r w:rsidR="005905B9">
              <w:rPr>
                <w:noProof/>
                <w:webHidden/>
              </w:rPr>
              <w:fldChar w:fldCharType="separate"/>
            </w:r>
            <w:r w:rsidR="005905B9">
              <w:rPr>
                <w:noProof/>
                <w:webHidden/>
              </w:rPr>
              <w:t>3</w:t>
            </w:r>
            <w:r w:rsidR="005905B9">
              <w:rPr>
                <w:noProof/>
                <w:webHidden/>
              </w:rPr>
              <w:fldChar w:fldCharType="end"/>
            </w:r>
          </w:hyperlink>
        </w:p>
        <w:p w14:paraId="20AD7125" w14:textId="77777777" w:rsidR="005905B9" w:rsidRDefault="00C651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4298" w:history="1">
            <w:r w:rsidR="005905B9" w:rsidRPr="00DB2AD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905B9">
              <w:rPr>
                <w:noProof/>
                <w:webHidden/>
              </w:rPr>
              <w:tab/>
            </w:r>
            <w:r w:rsidR="005905B9">
              <w:rPr>
                <w:noProof/>
                <w:webHidden/>
              </w:rPr>
              <w:fldChar w:fldCharType="begin"/>
            </w:r>
            <w:r w:rsidR="005905B9">
              <w:rPr>
                <w:noProof/>
                <w:webHidden/>
              </w:rPr>
              <w:instrText xml:space="preserve"> PAGEREF _Toc201744298 \h </w:instrText>
            </w:r>
            <w:r w:rsidR="005905B9">
              <w:rPr>
                <w:noProof/>
                <w:webHidden/>
              </w:rPr>
            </w:r>
            <w:r w:rsidR="005905B9">
              <w:rPr>
                <w:noProof/>
                <w:webHidden/>
              </w:rPr>
              <w:fldChar w:fldCharType="separate"/>
            </w:r>
            <w:r w:rsidR="005905B9">
              <w:rPr>
                <w:noProof/>
                <w:webHidden/>
              </w:rPr>
              <w:t>3</w:t>
            </w:r>
            <w:r w:rsidR="005905B9">
              <w:rPr>
                <w:noProof/>
                <w:webHidden/>
              </w:rPr>
              <w:fldChar w:fldCharType="end"/>
            </w:r>
          </w:hyperlink>
        </w:p>
        <w:p w14:paraId="38DA4D7E" w14:textId="77777777" w:rsidR="005905B9" w:rsidRDefault="00C651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4299" w:history="1">
            <w:r w:rsidR="005905B9" w:rsidRPr="00DB2AD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905B9">
              <w:rPr>
                <w:noProof/>
                <w:webHidden/>
              </w:rPr>
              <w:tab/>
            </w:r>
            <w:r w:rsidR="005905B9">
              <w:rPr>
                <w:noProof/>
                <w:webHidden/>
              </w:rPr>
              <w:fldChar w:fldCharType="begin"/>
            </w:r>
            <w:r w:rsidR="005905B9">
              <w:rPr>
                <w:noProof/>
                <w:webHidden/>
              </w:rPr>
              <w:instrText xml:space="preserve"> PAGEREF _Toc201744299 \h </w:instrText>
            </w:r>
            <w:r w:rsidR="005905B9">
              <w:rPr>
                <w:noProof/>
                <w:webHidden/>
              </w:rPr>
            </w:r>
            <w:r w:rsidR="005905B9">
              <w:rPr>
                <w:noProof/>
                <w:webHidden/>
              </w:rPr>
              <w:fldChar w:fldCharType="separate"/>
            </w:r>
            <w:r w:rsidR="005905B9">
              <w:rPr>
                <w:noProof/>
                <w:webHidden/>
              </w:rPr>
              <w:t>3</w:t>
            </w:r>
            <w:r w:rsidR="005905B9">
              <w:rPr>
                <w:noProof/>
                <w:webHidden/>
              </w:rPr>
              <w:fldChar w:fldCharType="end"/>
            </w:r>
          </w:hyperlink>
        </w:p>
        <w:p w14:paraId="29DBA554" w14:textId="77777777" w:rsidR="005905B9" w:rsidRDefault="00C651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4300" w:history="1">
            <w:r w:rsidR="005905B9" w:rsidRPr="00DB2AD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905B9">
              <w:rPr>
                <w:noProof/>
                <w:webHidden/>
              </w:rPr>
              <w:tab/>
            </w:r>
            <w:r w:rsidR="005905B9">
              <w:rPr>
                <w:noProof/>
                <w:webHidden/>
              </w:rPr>
              <w:fldChar w:fldCharType="begin"/>
            </w:r>
            <w:r w:rsidR="005905B9">
              <w:rPr>
                <w:noProof/>
                <w:webHidden/>
              </w:rPr>
              <w:instrText xml:space="preserve"> PAGEREF _Toc201744300 \h </w:instrText>
            </w:r>
            <w:r w:rsidR="005905B9">
              <w:rPr>
                <w:noProof/>
                <w:webHidden/>
              </w:rPr>
            </w:r>
            <w:r w:rsidR="005905B9">
              <w:rPr>
                <w:noProof/>
                <w:webHidden/>
              </w:rPr>
              <w:fldChar w:fldCharType="separate"/>
            </w:r>
            <w:r w:rsidR="005905B9">
              <w:rPr>
                <w:noProof/>
                <w:webHidden/>
              </w:rPr>
              <w:t>5</w:t>
            </w:r>
            <w:r w:rsidR="005905B9">
              <w:rPr>
                <w:noProof/>
                <w:webHidden/>
              </w:rPr>
              <w:fldChar w:fldCharType="end"/>
            </w:r>
          </w:hyperlink>
        </w:p>
        <w:p w14:paraId="6A625716" w14:textId="77777777" w:rsidR="005905B9" w:rsidRDefault="00C651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4301" w:history="1">
            <w:r w:rsidR="005905B9" w:rsidRPr="00DB2AD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905B9">
              <w:rPr>
                <w:noProof/>
                <w:webHidden/>
              </w:rPr>
              <w:tab/>
            </w:r>
            <w:r w:rsidR="005905B9">
              <w:rPr>
                <w:noProof/>
                <w:webHidden/>
              </w:rPr>
              <w:fldChar w:fldCharType="begin"/>
            </w:r>
            <w:r w:rsidR="005905B9">
              <w:rPr>
                <w:noProof/>
                <w:webHidden/>
              </w:rPr>
              <w:instrText xml:space="preserve"> PAGEREF _Toc201744301 \h </w:instrText>
            </w:r>
            <w:r w:rsidR="005905B9">
              <w:rPr>
                <w:noProof/>
                <w:webHidden/>
              </w:rPr>
            </w:r>
            <w:r w:rsidR="005905B9">
              <w:rPr>
                <w:noProof/>
                <w:webHidden/>
              </w:rPr>
              <w:fldChar w:fldCharType="separate"/>
            </w:r>
            <w:r w:rsidR="005905B9">
              <w:rPr>
                <w:noProof/>
                <w:webHidden/>
              </w:rPr>
              <w:t>5</w:t>
            </w:r>
            <w:r w:rsidR="005905B9">
              <w:rPr>
                <w:noProof/>
                <w:webHidden/>
              </w:rPr>
              <w:fldChar w:fldCharType="end"/>
            </w:r>
          </w:hyperlink>
        </w:p>
        <w:p w14:paraId="59B3E372" w14:textId="77777777" w:rsidR="005905B9" w:rsidRDefault="00C651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4302" w:history="1">
            <w:r w:rsidR="005905B9" w:rsidRPr="00DB2AD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905B9">
              <w:rPr>
                <w:noProof/>
                <w:webHidden/>
              </w:rPr>
              <w:tab/>
            </w:r>
            <w:r w:rsidR="005905B9">
              <w:rPr>
                <w:noProof/>
                <w:webHidden/>
              </w:rPr>
              <w:fldChar w:fldCharType="begin"/>
            </w:r>
            <w:r w:rsidR="005905B9">
              <w:rPr>
                <w:noProof/>
                <w:webHidden/>
              </w:rPr>
              <w:instrText xml:space="preserve"> PAGEREF _Toc201744302 \h </w:instrText>
            </w:r>
            <w:r w:rsidR="005905B9">
              <w:rPr>
                <w:noProof/>
                <w:webHidden/>
              </w:rPr>
            </w:r>
            <w:r w:rsidR="005905B9">
              <w:rPr>
                <w:noProof/>
                <w:webHidden/>
              </w:rPr>
              <w:fldChar w:fldCharType="separate"/>
            </w:r>
            <w:r w:rsidR="005905B9">
              <w:rPr>
                <w:noProof/>
                <w:webHidden/>
              </w:rPr>
              <w:t>6</w:t>
            </w:r>
            <w:r w:rsidR="005905B9">
              <w:rPr>
                <w:noProof/>
                <w:webHidden/>
              </w:rPr>
              <w:fldChar w:fldCharType="end"/>
            </w:r>
          </w:hyperlink>
        </w:p>
        <w:p w14:paraId="6529814D" w14:textId="77777777" w:rsidR="005905B9" w:rsidRDefault="00C651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4303" w:history="1">
            <w:r w:rsidR="005905B9" w:rsidRPr="00DB2AD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905B9">
              <w:rPr>
                <w:noProof/>
                <w:webHidden/>
              </w:rPr>
              <w:tab/>
            </w:r>
            <w:r w:rsidR="005905B9">
              <w:rPr>
                <w:noProof/>
                <w:webHidden/>
              </w:rPr>
              <w:fldChar w:fldCharType="begin"/>
            </w:r>
            <w:r w:rsidR="005905B9">
              <w:rPr>
                <w:noProof/>
                <w:webHidden/>
              </w:rPr>
              <w:instrText xml:space="preserve"> PAGEREF _Toc201744303 \h </w:instrText>
            </w:r>
            <w:r w:rsidR="005905B9">
              <w:rPr>
                <w:noProof/>
                <w:webHidden/>
              </w:rPr>
            </w:r>
            <w:r w:rsidR="005905B9">
              <w:rPr>
                <w:noProof/>
                <w:webHidden/>
              </w:rPr>
              <w:fldChar w:fldCharType="separate"/>
            </w:r>
            <w:r w:rsidR="005905B9">
              <w:rPr>
                <w:noProof/>
                <w:webHidden/>
              </w:rPr>
              <w:t>6</w:t>
            </w:r>
            <w:r w:rsidR="005905B9">
              <w:rPr>
                <w:noProof/>
                <w:webHidden/>
              </w:rPr>
              <w:fldChar w:fldCharType="end"/>
            </w:r>
          </w:hyperlink>
        </w:p>
        <w:p w14:paraId="04524E9A" w14:textId="77777777" w:rsidR="005905B9" w:rsidRDefault="00C651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4304" w:history="1">
            <w:r w:rsidR="005905B9" w:rsidRPr="00DB2AD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905B9">
              <w:rPr>
                <w:noProof/>
                <w:webHidden/>
              </w:rPr>
              <w:tab/>
            </w:r>
            <w:r w:rsidR="005905B9">
              <w:rPr>
                <w:noProof/>
                <w:webHidden/>
              </w:rPr>
              <w:fldChar w:fldCharType="begin"/>
            </w:r>
            <w:r w:rsidR="005905B9">
              <w:rPr>
                <w:noProof/>
                <w:webHidden/>
              </w:rPr>
              <w:instrText xml:space="preserve"> PAGEREF _Toc201744304 \h </w:instrText>
            </w:r>
            <w:r w:rsidR="005905B9">
              <w:rPr>
                <w:noProof/>
                <w:webHidden/>
              </w:rPr>
            </w:r>
            <w:r w:rsidR="005905B9">
              <w:rPr>
                <w:noProof/>
                <w:webHidden/>
              </w:rPr>
              <w:fldChar w:fldCharType="separate"/>
            </w:r>
            <w:r w:rsidR="005905B9">
              <w:rPr>
                <w:noProof/>
                <w:webHidden/>
              </w:rPr>
              <w:t>7</w:t>
            </w:r>
            <w:r w:rsidR="005905B9">
              <w:rPr>
                <w:noProof/>
                <w:webHidden/>
              </w:rPr>
              <w:fldChar w:fldCharType="end"/>
            </w:r>
          </w:hyperlink>
        </w:p>
        <w:p w14:paraId="649E2570" w14:textId="77777777" w:rsidR="005905B9" w:rsidRDefault="00C651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4305" w:history="1">
            <w:r w:rsidR="005905B9" w:rsidRPr="00DB2AD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905B9">
              <w:rPr>
                <w:noProof/>
                <w:webHidden/>
              </w:rPr>
              <w:tab/>
            </w:r>
            <w:r w:rsidR="005905B9">
              <w:rPr>
                <w:noProof/>
                <w:webHidden/>
              </w:rPr>
              <w:fldChar w:fldCharType="begin"/>
            </w:r>
            <w:r w:rsidR="005905B9">
              <w:rPr>
                <w:noProof/>
                <w:webHidden/>
              </w:rPr>
              <w:instrText xml:space="preserve"> PAGEREF _Toc201744305 \h </w:instrText>
            </w:r>
            <w:r w:rsidR="005905B9">
              <w:rPr>
                <w:noProof/>
                <w:webHidden/>
              </w:rPr>
            </w:r>
            <w:r w:rsidR="005905B9">
              <w:rPr>
                <w:noProof/>
                <w:webHidden/>
              </w:rPr>
              <w:fldChar w:fldCharType="separate"/>
            </w:r>
            <w:r w:rsidR="005905B9">
              <w:rPr>
                <w:noProof/>
                <w:webHidden/>
              </w:rPr>
              <w:t>8</w:t>
            </w:r>
            <w:r w:rsidR="005905B9">
              <w:rPr>
                <w:noProof/>
                <w:webHidden/>
              </w:rPr>
              <w:fldChar w:fldCharType="end"/>
            </w:r>
          </w:hyperlink>
        </w:p>
        <w:p w14:paraId="220F1C12" w14:textId="77777777" w:rsidR="005905B9" w:rsidRDefault="00C651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4306" w:history="1">
            <w:r w:rsidR="005905B9" w:rsidRPr="00DB2AD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905B9">
              <w:rPr>
                <w:noProof/>
                <w:webHidden/>
              </w:rPr>
              <w:tab/>
            </w:r>
            <w:r w:rsidR="005905B9">
              <w:rPr>
                <w:noProof/>
                <w:webHidden/>
              </w:rPr>
              <w:fldChar w:fldCharType="begin"/>
            </w:r>
            <w:r w:rsidR="005905B9">
              <w:rPr>
                <w:noProof/>
                <w:webHidden/>
              </w:rPr>
              <w:instrText xml:space="preserve"> PAGEREF _Toc201744306 \h </w:instrText>
            </w:r>
            <w:r w:rsidR="005905B9">
              <w:rPr>
                <w:noProof/>
                <w:webHidden/>
              </w:rPr>
            </w:r>
            <w:r w:rsidR="005905B9">
              <w:rPr>
                <w:noProof/>
                <w:webHidden/>
              </w:rPr>
              <w:fldChar w:fldCharType="separate"/>
            </w:r>
            <w:r w:rsidR="005905B9">
              <w:rPr>
                <w:noProof/>
                <w:webHidden/>
              </w:rPr>
              <w:t>9</w:t>
            </w:r>
            <w:r w:rsidR="005905B9">
              <w:rPr>
                <w:noProof/>
                <w:webHidden/>
              </w:rPr>
              <w:fldChar w:fldCharType="end"/>
            </w:r>
          </w:hyperlink>
        </w:p>
        <w:p w14:paraId="38B4A4F9" w14:textId="77777777" w:rsidR="005905B9" w:rsidRDefault="00C651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4307" w:history="1">
            <w:r w:rsidR="005905B9" w:rsidRPr="00DB2AD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905B9">
              <w:rPr>
                <w:noProof/>
                <w:webHidden/>
              </w:rPr>
              <w:tab/>
            </w:r>
            <w:r w:rsidR="005905B9">
              <w:rPr>
                <w:noProof/>
                <w:webHidden/>
              </w:rPr>
              <w:fldChar w:fldCharType="begin"/>
            </w:r>
            <w:r w:rsidR="005905B9">
              <w:rPr>
                <w:noProof/>
                <w:webHidden/>
              </w:rPr>
              <w:instrText xml:space="preserve"> PAGEREF _Toc201744307 \h </w:instrText>
            </w:r>
            <w:r w:rsidR="005905B9">
              <w:rPr>
                <w:noProof/>
                <w:webHidden/>
              </w:rPr>
            </w:r>
            <w:r w:rsidR="005905B9">
              <w:rPr>
                <w:noProof/>
                <w:webHidden/>
              </w:rPr>
              <w:fldChar w:fldCharType="separate"/>
            </w:r>
            <w:r w:rsidR="005905B9">
              <w:rPr>
                <w:noProof/>
                <w:webHidden/>
              </w:rPr>
              <w:t>11</w:t>
            </w:r>
            <w:r w:rsidR="005905B9">
              <w:rPr>
                <w:noProof/>
                <w:webHidden/>
              </w:rPr>
              <w:fldChar w:fldCharType="end"/>
            </w:r>
          </w:hyperlink>
        </w:p>
        <w:p w14:paraId="0529B469" w14:textId="77777777" w:rsidR="005905B9" w:rsidRDefault="00C651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4308" w:history="1">
            <w:r w:rsidR="005905B9" w:rsidRPr="00DB2AD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905B9">
              <w:rPr>
                <w:noProof/>
                <w:webHidden/>
              </w:rPr>
              <w:tab/>
            </w:r>
            <w:r w:rsidR="005905B9">
              <w:rPr>
                <w:noProof/>
                <w:webHidden/>
              </w:rPr>
              <w:fldChar w:fldCharType="begin"/>
            </w:r>
            <w:r w:rsidR="005905B9">
              <w:rPr>
                <w:noProof/>
                <w:webHidden/>
              </w:rPr>
              <w:instrText xml:space="preserve"> PAGEREF _Toc201744308 \h </w:instrText>
            </w:r>
            <w:r w:rsidR="005905B9">
              <w:rPr>
                <w:noProof/>
                <w:webHidden/>
              </w:rPr>
            </w:r>
            <w:r w:rsidR="005905B9">
              <w:rPr>
                <w:noProof/>
                <w:webHidden/>
              </w:rPr>
              <w:fldChar w:fldCharType="separate"/>
            </w:r>
            <w:r w:rsidR="005905B9">
              <w:rPr>
                <w:noProof/>
                <w:webHidden/>
              </w:rPr>
              <w:t>11</w:t>
            </w:r>
            <w:r w:rsidR="005905B9">
              <w:rPr>
                <w:noProof/>
                <w:webHidden/>
              </w:rPr>
              <w:fldChar w:fldCharType="end"/>
            </w:r>
          </w:hyperlink>
        </w:p>
        <w:p w14:paraId="2BFACC5B" w14:textId="77777777" w:rsidR="005905B9" w:rsidRDefault="00C651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4309" w:history="1">
            <w:r w:rsidR="005905B9" w:rsidRPr="00DB2AD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905B9">
              <w:rPr>
                <w:noProof/>
                <w:webHidden/>
              </w:rPr>
              <w:tab/>
            </w:r>
            <w:r w:rsidR="005905B9">
              <w:rPr>
                <w:noProof/>
                <w:webHidden/>
              </w:rPr>
              <w:fldChar w:fldCharType="begin"/>
            </w:r>
            <w:r w:rsidR="005905B9">
              <w:rPr>
                <w:noProof/>
                <w:webHidden/>
              </w:rPr>
              <w:instrText xml:space="preserve"> PAGEREF _Toc201744309 \h </w:instrText>
            </w:r>
            <w:r w:rsidR="005905B9">
              <w:rPr>
                <w:noProof/>
                <w:webHidden/>
              </w:rPr>
            </w:r>
            <w:r w:rsidR="005905B9">
              <w:rPr>
                <w:noProof/>
                <w:webHidden/>
              </w:rPr>
              <w:fldChar w:fldCharType="separate"/>
            </w:r>
            <w:r w:rsidR="005905B9">
              <w:rPr>
                <w:noProof/>
                <w:webHidden/>
              </w:rPr>
              <w:t>11</w:t>
            </w:r>
            <w:r w:rsidR="005905B9">
              <w:rPr>
                <w:noProof/>
                <w:webHidden/>
              </w:rPr>
              <w:fldChar w:fldCharType="end"/>
            </w:r>
          </w:hyperlink>
        </w:p>
        <w:p w14:paraId="4F7E78FA" w14:textId="77777777" w:rsidR="005905B9" w:rsidRDefault="00C651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4310" w:history="1">
            <w:r w:rsidR="005905B9" w:rsidRPr="00DB2AD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905B9">
              <w:rPr>
                <w:noProof/>
                <w:webHidden/>
              </w:rPr>
              <w:tab/>
            </w:r>
            <w:r w:rsidR="005905B9">
              <w:rPr>
                <w:noProof/>
                <w:webHidden/>
              </w:rPr>
              <w:fldChar w:fldCharType="begin"/>
            </w:r>
            <w:r w:rsidR="005905B9">
              <w:rPr>
                <w:noProof/>
                <w:webHidden/>
              </w:rPr>
              <w:instrText xml:space="preserve"> PAGEREF _Toc201744310 \h </w:instrText>
            </w:r>
            <w:r w:rsidR="005905B9">
              <w:rPr>
                <w:noProof/>
                <w:webHidden/>
              </w:rPr>
            </w:r>
            <w:r w:rsidR="005905B9">
              <w:rPr>
                <w:noProof/>
                <w:webHidden/>
              </w:rPr>
              <w:fldChar w:fldCharType="separate"/>
            </w:r>
            <w:r w:rsidR="005905B9">
              <w:rPr>
                <w:noProof/>
                <w:webHidden/>
              </w:rPr>
              <w:t>11</w:t>
            </w:r>
            <w:r w:rsidR="005905B9">
              <w:rPr>
                <w:noProof/>
                <w:webHidden/>
              </w:rPr>
              <w:fldChar w:fldCharType="end"/>
            </w:r>
          </w:hyperlink>
        </w:p>
        <w:p w14:paraId="41F3F852" w14:textId="77777777" w:rsidR="005905B9" w:rsidRDefault="00C651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4311" w:history="1">
            <w:r w:rsidR="005905B9" w:rsidRPr="00DB2AD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905B9">
              <w:rPr>
                <w:noProof/>
                <w:webHidden/>
              </w:rPr>
              <w:tab/>
            </w:r>
            <w:r w:rsidR="005905B9">
              <w:rPr>
                <w:noProof/>
                <w:webHidden/>
              </w:rPr>
              <w:fldChar w:fldCharType="begin"/>
            </w:r>
            <w:r w:rsidR="005905B9">
              <w:rPr>
                <w:noProof/>
                <w:webHidden/>
              </w:rPr>
              <w:instrText xml:space="preserve"> PAGEREF _Toc201744311 \h </w:instrText>
            </w:r>
            <w:r w:rsidR="005905B9">
              <w:rPr>
                <w:noProof/>
                <w:webHidden/>
              </w:rPr>
            </w:r>
            <w:r w:rsidR="005905B9">
              <w:rPr>
                <w:noProof/>
                <w:webHidden/>
              </w:rPr>
              <w:fldChar w:fldCharType="separate"/>
            </w:r>
            <w:r w:rsidR="005905B9">
              <w:rPr>
                <w:noProof/>
                <w:webHidden/>
              </w:rPr>
              <w:t>11</w:t>
            </w:r>
            <w:r w:rsidR="005905B9">
              <w:rPr>
                <w:noProof/>
                <w:webHidden/>
              </w:rPr>
              <w:fldChar w:fldCharType="end"/>
            </w:r>
          </w:hyperlink>
        </w:p>
        <w:p w14:paraId="478A320A" w14:textId="77777777" w:rsidR="005905B9" w:rsidRDefault="00C651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4312" w:history="1">
            <w:r w:rsidR="005905B9" w:rsidRPr="00DB2AD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905B9">
              <w:rPr>
                <w:noProof/>
                <w:webHidden/>
              </w:rPr>
              <w:tab/>
            </w:r>
            <w:r w:rsidR="005905B9">
              <w:rPr>
                <w:noProof/>
                <w:webHidden/>
              </w:rPr>
              <w:fldChar w:fldCharType="begin"/>
            </w:r>
            <w:r w:rsidR="005905B9">
              <w:rPr>
                <w:noProof/>
                <w:webHidden/>
              </w:rPr>
              <w:instrText xml:space="preserve"> PAGEREF _Toc201744312 \h </w:instrText>
            </w:r>
            <w:r w:rsidR="005905B9">
              <w:rPr>
                <w:noProof/>
                <w:webHidden/>
              </w:rPr>
            </w:r>
            <w:r w:rsidR="005905B9">
              <w:rPr>
                <w:noProof/>
                <w:webHidden/>
              </w:rPr>
              <w:fldChar w:fldCharType="separate"/>
            </w:r>
            <w:r w:rsidR="005905B9">
              <w:rPr>
                <w:noProof/>
                <w:webHidden/>
              </w:rPr>
              <w:t>11</w:t>
            </w:r>
            <w:r w:rsidR="005905B9">
              <w:rPr>
                <w:noProof/>
                <w:webHidden/>
              </w:rPr>
              <w:fldChar w:fldCharType="end"/>
            </w:r>
          </w:hyperlink>
        </w:p>
        <w:p w14:paraId="1BAE71B7" w14:textId="77777777" w:rsidR="005905B9" w:rsidRDefault="00C651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4313" w:history="1">
            <w:r w:rsidR="005905B9" w:rsidRPr="00DB2AD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905B9">
              <w:rPr>
                <w:noProof/>
                <w:webHidden/>
              </w:rPr>
              <w:tab/>
            </w:r>
            <w:r w:rsidR="005905B9">
              <w:rPr>
                <w:noProof/>
                <w:webHidden/>
              </w:rPr>
              <w:fldChar w:fldCharType="begin"/>
            </w:r>
            <w:r w:rsidR="005905B9">
              <w:rPr>
                <w:noProof/>
                <w:webHidden/>
              </w:rPr>
              <w:instrText xml:space="preserve"> PAGEREF _Toc201744313 \h </w:instrText>
            </w:r>
            <w:r w:rsidR="005905B9">
              <w:rPr>
                <w:noProof/>
                <w:webHidden/>
              </w:rPr>
            </w:r>
            <w:r w:rsidR="005905B9">
              <w:rPr>
                <w:noProof/>
                <w:webHidden/>
              </w:rPr>
              <w:fldChar w:fldCharType="separate"/>
            </w:r>
            <w:r w:rsidR="005905B9">
              <w:rPr>
                <w:noProof/>
                <w:webHidden/>
              </w:rPr>
              <w:t>11</w:t>
            </w:r>
            <w:r w:rsidR="005905B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7442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магистров навыков критического анализа факторов развития туристских рынков для осуществления стратегического управления предприятием.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7442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Факторы развития туристских рынков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7442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905B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905B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905B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905B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905B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905B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05B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905B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905B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905B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905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5905B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905B9">
              <w:rPr>
                <w:rFonts w:ascii="Times New Roman" w:hAnsi="Times New Roman" w:cs="Times New Roman"/>
              </w:rPr>
              <w:t xml:space="preserve"> осуществлять стратегическое управление туристской деятельностью на различных уровнях управления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905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05B9">
              <w:rPr>
                <w:rFonts w:ascii="Times New Roman" w:hAnsi="Times New Roman" w:cs="Times New Roman"/>
                <w:lang w:bidi="ru-RU"/>
              </w:rPr>
              <w:t xml:space="preserve">ОПК-2.1 - Осуществляет стратегическое управление туристской деятельностью на различных </w:t>
            </w:r>
            <w:proofErr w:type="gramStart"/>
            <w:r w:rsidRPr="005905B9">
              <w:rPr>
                <w:rFonts w:ascii="Times New Roman" w:hAnsi="Times New Roman" w:cs="Times New Roman"/>
                <w:lang w:bidi="ru-RU"/>
              </w:rPr>
              <w:t>уровнях</w:t>
            </w:r>
            <w:proofErr w:type="gramEnd"/>
            <w:r w:rsidRPr="005905B9">
              <w:rPr>
                <w:rFonts w:ascii="Times New Roman" w:hAnsi="Times New Roman" w:cs="Times New Roman"/>
                <w:lang w:bidi="ru-RU"/>
              </w:rPr>
              <w:t xml:space="preserve">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905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05B9">
              <w:rPr>
                <w:rFonts w:ascii="Times New Roman" w:hAnsi="Times New Roman" w:cs="Times New Roman"/>
              </w:rPr>
              <w:t>сущность и методы стратегического управления туристской деятельностью на основе спроса и предложения</w:t>
            </w:r>
            <w:r w:rsidRPr="005905B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905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05B9">
              <w:rPr>
                <w:rFonts w:ascii="Times New Roman" w:hAnsi="Times New Roman" w:cs="Times New Roman"/>
              </w:rPr>
              <w:t>обосновывать цели и задачи стратегического развития предприятия с учетом факторов развития туристских рынков</w:t>
            </w:r>
            <w:r w:rsidRPr="005905B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905B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905B9">
              <w:rPr>
                <w:rFonts w:ascii="Times New Roman" w:hAnsi="Times New Roman" w:cs="Times New Roman"/>
              </w:rPr>
              <w:t>Владеть</w:t>
            </w:r>
            <w:r w:rsidRPr="005905B9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5905B9">
              <w:rPr>
                <w:rFonts w:ascii="Times New Roman" w:hAnsi="Times New Roman" w:cs="Times New Roman"/>
                <w:lang w:val="en-US"/>
              </w:rPr>
              <w:t>методами</w:t>
            </w:r>
            <w:proofErr w:type="spellEnd"/>
            <w:r w:rsidR="00FD518F" w:rsidRPr="005905B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905B9">
              <w:rPr>
                <w:rFonts w:ascii="Times New Roman" w:hAnsi="Times New Roman" w:cs="Times New Roman"/>
                <w:lang w:val="en-US"/>
              </w:rPr>
              <w:t>стратегического</w:t>
            </w:r>
            <w:proofErr w:type="spellEnd"/>
            <w:r w:rsidR="00FD518F" w:rsidRPr="005905B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905B9">
              <w:rPr>
                <w:rFonts w:ascii="Times New Roman" w:hAnsi="Times New Roman" w:cs="Times New Roman"/>
                <w:lang w:val="en-US"/>
              </w:rPr>
              <w:t>менеджмента</w:t>
            </w:r>
            <w:proofErr w:type="spellEnd"/>
            <w:r w:rsidRPr="005905B9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5905B9" w14:paraId="2C43362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D99D3" w14:textId="77777777" w:rsidR="00751095" w:rsidRPr="005905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</w:rPr>
              <w:t>ОПК-5 - 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31D73" w14:textId="77777777" w:rsidR="00751095" w:rsidRPr="005905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05B9">
              <w:rPr>
                <w:rFonts w:ascii="Times New Roman" w:hAnsi="Times New Roman" w:cs="Times New Roman"/>
                <w:lang w:bidi="ru-RU"/>
              </w:rPr>
              <w:t xml:space="preserve">ОПК-5.3 - Оценивает эффективность управленческих решений на различных </w:t>
            </w:r>
            <w:proofErr w:type="gramStart"/>
            <w:r w:rsidRPr="005905B9">
              <w:rPr>
                <w:rFonts w:ascii="Times New Roman" w:hAnsi="Times New Roman" w:cs="Times New Roman"/>
                <w:lang w:bidi="ru-RU"/>
              </w:rPr>
              <w:t>уровнях</w:t>
            </w:r>
            <w:proofErr w:type="gramEnd"/>
            <w:r w:rsidRPr="005905B9">
              <w:rPr>
                <w:rFonts w:ascii="Times New Roman" w:hAnsi="Times New Roman" w:cs="Times New Roman"/>
                <w:lang w:bidi="ru-RU"/>
              </w:rPr>
              <w:t xml:space="preserve"> управления туристской деятельностью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DB0E6" w14:textId="77777777" w:rsidR="00751095" w:rsidRPr="005905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05B9">
              <w:rPr>
                <w:rFonts w:ascii="Times New Roman" w:hAnsi="Times New Roman" w:cs="Times New Roman"/>
              </w:rPr>
              <w:t>методы оценки эффективности управленческих решений с учетом изменяющихся факторов туристского рынка</w:t>
            </w:r>
            <w:r w:rsidRPr="005905B9">
              <w:rPr>
                <w:rFonts w:ascii="Times New Roman" w:hAnsi="Times New Roman" w:cs="Times New Roman"/>
              </w:rPr>
              <w:t xml:space="preserve"> </w:t>
            </w:r>
          </w:p>
          <w:p w14:paraId="01B84585" w14:textId="77777777" w:rsidR="00751095" w:rsidRPr="005905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05B9">
              <w:rPr>
                <w:rFonts w:ascii="Times New Roman" w:hAnsi="Times New Roman" w:cs="Times New Roman"/>
              </w:rPr>
              <w:t>оценивать эффективность функционирования туристских рынков и принимаемых управленческих решений</w:t>
            </w:r>
            <w:r w:rsidRPr="005905B9">
              <w:rPr>
                <w:rFonts w:ascii="Times New Roman" w:hAnsi="Times New Roman" w:cs="Times New Roman"/>
              </w:rPr>
              <w:t xml:space="preserve">. </w:t>
            </w:r>
          </w:p>
          <w:p w14:paraId="154FAA41" w14:textId="77777777" w:rsidR="00751095" w:rsidRPr="005905B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05B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05B9">
              <w:rPr>
                <w:rFonts w:ascii="Times New Roman" w:hAnsi="Times New Roman" w:cs="Times New Roman"/>
              </w:rPr>
              <w:t>инструментарием по оценке эффективности и выбору приоритетных направлений деятельности туристского предприятия</w:t>
            </w:r>
            <w:r w:rsidRPr="005905B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905B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74429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Организация рынка туристских услуг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Тенденции развития рынка туристских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Туристский рынок: понятие, основные условия формирования и функционирования. Специфические особенности туристского рынка. Современные тренды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21C98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81BC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понятия и структура рынка туристских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3212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Субъекты и объекты. Роль туристских аттракторов в формировании субьектно-объектных отношений. Основные характеристики туристского рынка (спрос, предложение, емкость). Сегментация туристского рынка. Механизм функционирования рынка туристских услуг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0607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65F1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FC22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CDB8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8299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157A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Закономерности формирования спроса и предложения услуг на туристских рынках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1C42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 спроса и предложения. Конъюнктура рынка и нормативно-правовые факторы. Алгоритм функционирования туристского рынка. Ограничения временного и постоянного характера. Возможные противоречия. Законы туристского рынка. Рыночное равновесие.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298B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D87D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5610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D6E1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02A01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37C3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Результативность функционирования туристских рынков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631F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Эластичность предложения. Емкость и эластичность рынка.Факторы, влияющие на степень эластичности спроса. Оценка концентрации рынка. Метод Херфиндаля-Хиршмана, Линда. Проблема инвестиционной привлекательности территорий для развития внутреннего туризма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B88B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DE12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6BBF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9048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43999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793A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Сезонность. Стратегия нивелирования сезонности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C55A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Сезонность. Факторы сезонности. Стратегия нивелирования сезонности в сфере туризма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1D59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F112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68CF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DA13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6B1E6D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0C73E6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Стратегическое поведение фирмы на рынке туристских услуг</w:t>
            </w:r>
          </w:p>
        </w:tc>
      </w:tr>
      <w:tr w:rsidR="005B37A7" w:rsidRPr="005B37A7" w14:paraId="49E34F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F25F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Сущность стратегического управления туристкой фирмы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5658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Конкуренция на рынке туристских услуг и конкурентоспособность туристских компаний. Ценовые и неценовые методы конкуренции. Роль инновационной активности для обеспечения конкурентоспособности. Влияние факторов и условий на особенности стратегического поведения продавцов на рынке туристских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9653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205C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798F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890D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011D7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6566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Цифровизация и ее влияние на изменение туристского спроса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28AA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цифровизации на изменение потребительского спроса и поведения.Новые направления цифрового развития туризма. Роль и значение качества информационного обмена между всеми участниками туристского рынка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30CE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7E91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A348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122B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0ABC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9435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Потребительский спрос и ценность туристского продукта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C5CF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формирования новой модели взаимоотношений с потребителями на рынке туристских услуг. Экономика совместного потребления. Ценность туристской услуги, цена и качество. Методы оценки покупательской ценности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C1F5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020B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9091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3799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9441D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DFBB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Государственное регулирование рынка туристских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26B1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структуры регулирования сферы туризма. Тарифные и нетарифные методы регулирования. Роль государства как фактора повышения эффективности туристских рынков. Методы поддержки туристских рынков и ее участников.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66C3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5908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B0C0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E174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8190B4B" w:rsidR="00963445" w:rsidRPr="00352B6F" w:rsidRDefault="005905B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74430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7443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905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Заздравных, А. В.  Экономика отраслевых рынков</w:t>
            </w:r>
            <w:proofErr w:type="gram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В. Заздравных, Е. Ю. </w:t>
            </w:r>
            <w:proofErr w:type="spell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Бойцова</w:t>
            </w:r>
            <w:proofErr w:type="spell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Издательство </w:t>
            </w:r>
            <w:proofErr w:type="spell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, 2022. — 359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978-5-534-15225-8. — Текст</w:t>
            </w:r>
            <w:proofErr w:type="gram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651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https://urait.ru/bcode/487967</w:t>
              </w:r>
            </w:hyperlink>
          </w:p>
        </w:tc>
      </w:tr>
      <w:tr w:rsidR="00262CF0" w:rsidRPr="007E6725" w14:paraId="572801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2CAF9C" w14:textId="77777777" w:rsidR="00262CF0" w:rsidRPr="005905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Сергеев, Л. И.  Цифровая экономика</w:t>
            </w:r>
            <w:proofErr w:type="gram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И. Сергеев, А. Л. Юданова ; под редакцией Л. И. Сергеева. — Москва</w:t>
            </w:r>
            <w:proofErr w:type="gram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, 2022. — 332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978-5-534-13619-7. — Текст</w:t>
            </w:r>
            <w:proofErr w:type="gram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59D407" w14:textId="77777777" w:rsidR="00262CF0" w:rsidRPr="007E6725" w:rsidRDefault="00C651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https://urait.ru/bcode/497448</w:t>
              </w:r>
            </w:hyperlink>
          </w:p>
        </w:tc>
      </w:tr>
      <w:tr w:rsidR="00262CF0" w:rsidRPr="007E6725" w14:paraId="522466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BB9C4B" w14:textId="77777777" w:rsidR="00262CF0" w:rsidRPr="005905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Факторы развития туристских рынков</w:t>
            </w:r>
            <w:proofErr w:type="gram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</w:t>
            </w:r>
            <w:r w:rsidRPr="005905B9">
              <w:rPr>
                <w:rFonts w:ascii="Times New Roman" w:hAnsi="Times New Roman" w:cs="Times New Roman"/>
                <w:sz w:val="24"/>
                <w:szCs w:val="24"/>
              </w:rPr>
              <w:br/>
              <w:t>С.А. Боголюбова, В.С. Боголюбов. – СПб</w:t>
            </w:r>
            <w:proofErr w:type="gram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Изд-во СПбГЭУ, 2023. –</w:t>
            </w:r>
            <w:r w:rsidRPr="005905B9">
              <w:rPr>
                <w:rFonts w:ascii="Times New Roman" w:hAnsi="Times New Roman" w:cs="Times New Roman"/>
                <w:sz w:val="24"/>
                <w:szCs w:val="24"/>
              </w:rPr>
              <w:br/>
              <w:t>95 с.</w:t>
            </w:r>
            <w:r w:rsidRPr="005905B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67B8AC" w14:textId="77777777" w:rsidR="00262CF0" w:rsidRPr="005905B9" w:rsidRDefault="00C651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https://elibrary.ru/download/elibrary_53832049_19410836.pdf</w:t>
              </w:r>
            </w:hyperlink>
          </w:p>
        </w:tc>
      </w:tr>
      <w:tr w:rsidR="00262CF0" w:rsidRPr="007E6725" w14:paraId="74F37D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827858" w14:textId="77777777" w:rsidR="00262CF0" w:rsidRPr="005905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Восколович</w:t>
            </w:r>
            <w:proofErr w:type="spell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, Н. А.  Маркетинг туристских услуг</w:t>
            </w:r>
            <w:proofErr w:type="gram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</w:t>
            </w:r>
            <w:proofErr w:type="spell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Восколович</w:t>
            </w:r>
            <w:proofErr w:type="spell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, 2022. — 242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978-5-534-15684-3. — Текст</w:t>
            </w:r>
            <w:proofErr w:type="gram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4FAED8" w14:textId="77777777" w:rsidR="00262CF0" w:rsidRPr="007E6725" w:rsidRDefault="00C651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https://urait.ru/bcode/509441</w:t>
              </w:r>
            </w:hyperlink>
          </w:p>
        </w:tc>
      </w:tr>
      <w:tr w:rsidR="00262CF0" w:rsidRPr="007E6725" w14:paraId="0326F3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1D6461" w14:textId="77777777" w:rsidR="00262CF0" w:rsidRPr="005905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, В. Г.  Маркетинг в туристской индустрии</w:t>
            </w:r>
            <w:proofErr w:type="gram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Г. </w:t>
            </w:r>
            <w:proofErr w:type="spell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, И. О. </w:t>
            </w:r>
            <w:proofErr w:type="spell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Сердобольская</w:t>
            </w:r>
            <w:proofErr w:type="spell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, 2022. — 120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978-5-534-08449-8. — Текст</w:t>
            </w:r>
            <w:proofErr w:type="gram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A0A000" w14:textId="77777777" w:rsidR="00262CF0" w:rsidRPr="007E6725" w:rsidRDefault="00C651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https://urait.ru/bcode/490385</w:t>
              </w:r>
            </w:hyperlink>
          </w:p>
        </w:tc>
      </w:tr>
      <w:tr w:rsidR="00262CF0" w:rsidRPr="007E6725" w14:paraId="4E2FCB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62A942" w14:textId="77777777" w:rsidR="00262CF0" w:rsidRPr="005905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Морозов, М. А.  Экономика организаций сферы туризма</w:t>
            </w:r>
            <w:proofErr w:type="gram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А. Морозов, Н. С. Морозова. — 6-е изд., </w:t>
            </w:r>
            <w:proofErr w:type="spell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, 2023. — 304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978-5-534-15216-6. — Текст</w:t>
            </w:r>
            <w:proofErr w:type="gram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905B9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03F08A" w14:textId="77777777" w:rsidR="00262CF0" w:rsidRPr="007E6725" w:rsidRDefault="00C651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https://urait.ru/bcode/510100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7443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5914E0" w14:textId="77777777" w:rsidTr="007B550D">
        <w:tc>
          <w:tcPr>
            <w:tcW w:w="9345" w:type="dxa"/>
          </w:tcPr>
          <w:p w14:paraId="1A99BF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97DB8E" w14:textId="77777777" w:rsidTr="007B550D">
        <w:tc>
          <w:tcPr>
            <w:tcW w:w="9345" w:type="dxa"/>
          </w:tcPr>
          <w:p w14:paraId="4F828E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FC8C675" w14:textId="77777777" w:rsidTr="007B550D">
        <w:tc>
          <w:tcPr>
            <w:tcW w:w="9345" w:type="dxa"/>
          </w:tcPr>
          <w:p w14:paraId="02CEBA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0A3A718" w14:textId="77777777" w:rsidTr="007B550D">
        <w:tc>
          <w:tcPr>
            <w:tcW w:w="9345" w:type="dxa"/>
          </w:tcPr>
          <w:p w14:paraId="647251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7443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6511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7443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905B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905B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905B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905B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905B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905B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905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5B9">
              <w:rPr>
                <w:sz w:val="22"/>
                <w:szCs w:val="22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905B9">
              <w:rPr>
                <w:sz w:val="22"/>
                <w:szCs w:val="22"/>
              </w:rPr>
              <w:t>комплексом</w:t>
            </w:r>
            <w:proofErr w:type="gramStart"/>
            <w:r w:rsidRPr="005905B9">
              <w:rPr>
                <w:sz w:val="22"/>
                <w:szCs w:val="22"/>
              </w:rPr>
              <w:t>.С</w:t>
            </w:r>
            <w:proofErr w:type="gramEnd"/>
            <w:r w:rsidRPr="005905B9">
              <w:rPr>
                <w:sz w:val="22"/>
                <w:szCs w:val="22"/>
              </w:rPr>
              <w:t>пециализированная</w:t>
            </w:r>
            <w:proofErr w:type="spellEnd"/>
            <w:r w:rsidRPr="005905B9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- 1 шт.; тумба - 1 шт.; Компьютер </w:t>
            </w:r>
            <w:r w:rsidRPr="005905B9">
              <w:rPr>
                <w:sz w:val="22"/>
                <w:szCs w:val="22"/>
                <w:lang w:val="en-US"/>
              </w:rPr>
              <w:t>Athlon</w:t>
            </w:r>
            <w:r w:rsidRPr="005905B9">
              <w:rPr>
                <w:sz w:val="22"/>
                <w:szCs w:val="22"/>
              </w:rPr>
              <w:t xml:space="preserve"> 64 </w:t>
            </w:r>
            <w:r w:rsidRPr="005905B9">
              <w:rPr>
                <w:sz w:val="22"/>
                <w:szCs w:val="22"/>
                <w:lang w:val="en-US"/>
              </w:rPr>
              <w:t>x</w:t>
            </w:r>
            <w:r w:rsidRPr="005905B9">
              <w:rPr>
                <w:sz w:val="22"/>
                <w:szCs w:val="22"/>
              </w:rPr>
              <w:t>2 4400 2.3/4</w:t>
            </w:r>
            <w:r w:rsidRPr="005905B9">
              <w:rPr>
                <w:sz w:val="22"/>
                <w:szCs w:val="22"/>
                <w:lang w:val="en-US"/>
              </w:rPr>
              <w:t>Gb</w:t>
            </w:r>
            <w:r w:rsidRPr="005905B9">
              <w:rPr>
                <w:sz w:val="22"/>
                <w:szCs w:val="22"/>
              </w:rPr>
              <w:t>./150</w:t>
            </w:r>
            <w:r w:rsidRPr="005905B9">
              <w:rPr>
                <w:sz w:val="22"/>
                <w:szCs w:val="22"/>
                <w:lang w:val="en-US"/>
              </w:rPr>
              <w:t>Gb</w:t>
            </w:r>
            <w:r w:rsidRPr="005905B9">
              <w:rPr>
                <w:sz w:val="22"/>
                <w:szCs w:val="22"/>
              </w:rPr>
              <w:t xml:space="preserve"> - 1 шт., Проектор </w:t>
            </w:r>
            <w:r w:rsidRPr="005905B9">
              <w:rPr>
                <w:sz w:val="22"/>
                <w:szCs w:val="22"/>
                <w:lang w:val="en-US"/>
              </w:rPr>
              <w:t>NEC</w:t>
            </w:r>
            <w:r w:rsidRPr="005905B9">
              <w:rPr>
                <w:sz w:val="22"/>
                <w:szCs w:val="22"/>
              </w:rPr>
              <w:t xml:space="preserve"> </w:t>
            </w:r>
            <w:r w:rsidRPr="005905B9">
              <w:rPr>
                <w:sz w:val="22"/>
                <w:szCs w:val="22"/>
                <w:lang w:val="en-US"/>
              </w:rPr>
              <w:t>NP</w:t>
            </w:r>
            <w:r w:rsidRPr="005905B9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5905B9">
              <w:rPr>
                <w:sz w:val="22"/>
                <w:szCs w:val="22"/>
                <w:lang w:val="en-US"/>
              </w:rPr>
              <w:t>Apart</w:t>
            </w:r>
            <w:r w:rsidRPr="005905B9">
              <w:rPr>
                <w:sz w:val="22"/>
                <w:szCs w:val="22"/>
              </w:rPr>
              <w:t xml:space="preserve"> </w:t>
            </w:r>
            <w:r w:rsidRPr="005905B9">
              <w:rPr>
                <w:sz w:val="22"/>
                <w:szCs w:val="22"/>
                <w:lang w:val="en-US"/>
              </w:rPr>
              <w:t>Concept</w:t>
            </w:r>
            <w:r w:rsidRPr="005905B9">
              <w:rPr>
                <w:sz w:val="22"/>
                <w:szCs w:val="22"/>
              </w:rPr>
              <w:t xml:space="preserve">+ микрофон </w:t>
            </w:r>
            <w:r w:rsidRPr="005905B9">
              <w:rPr>
                <w:sz w:val="22"/>
                <w:szCs w:val="22"/>
                <w:lang w:val="en-US"/>
              </w:rPr>
              <w:t>BEHRINGER</w:t>
            </w:r>
            <w:r w:rsidRPr="005905B9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5905B9">
              <w:rPr>
                <w:sz w:val="22"/>
                <w:szCs w:val="22"/>
                <w:lang w:val="en-US"/>
              </w:rPr>
              <w:t>Hi</w:t>
            </w:r>
            <w:r w:rsidRPr="005905B9">
              <w:rPr>
                <w:sz w:val="22"/>
                <w:szCs w:val="22"/>
              </w:rPr>
              <w:t>-</w:t>
            </w:r>
            <w:r w:rsidRPr="005905B9">
              <w:rPr>
                <w:sz w:val="22"/>
                <w:szCs w:val="22"/>
                <w:lang w:val="en-US"/>
              </w:rPr>
              <w:t>Fi</w:t>
            </w:r>
            <w:r w:rsidRPr="005905B9">
              <w:rPr>
                <w:sz w:val="22"/>
                <w:szCs w:val="22"/>
              </w:rPr>
              <w:t xml:space="preserve"> </w:t>
            </w:r>
            <w:r w:rsidRPr="005905B9">
              <w:rPr>
                <w:sz w:val="22"/>
                <w:szCs w:val="22"/>
                <w:lang w:val="en-US"/>
              </w:rPr>
              <w:t>PRO</w:t>
            </w:r>
            <w:r w:rsidRPr="005905B9">
              <w:rPr>
                <w:sz w:val="22"/>
                <w:szCs w:val="22"/>
              </w:rPr>
              <w:t xml:space="preserve"> </w:t>
            </w:r>
            <w:r w:rsidRPr="005905B9">
              <w:rPr>
                <w:sz w:val="22"/>
                <w:szCs w:val="22"/>
                <w:lang w:val="en-US"/>
              </w:rPr>
              <w:t>MASKGT</w:t>
            </w:r>
            <w:r w:rsidRPr="005905B9">
              <w:rPr>
                <w:sz w:val="22"/>
                <w:szCs w:val="22"/>
              </w:rPr>
              <w:t>-</w:t>
            </w:r>
            <w:r w:rsidRPr="005905B9">
              <w:rPr>
                <w:sz w:val="22"/>
                <w:szCs w:val="22"/>
                <w:lang w:val="en-US"/>
              </w:rPr>
              <w:t>W</w:t>
            </w:r>
            <w:r w:rsidRPr="005905B9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5905B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5905B9">
              <w:rPr>
                <w:sz w:val="22"/>
                <w:szCs w:val="22"/>
              </w:rPr>
              <w:t xml:space="preserve"> </w:t>
            </w:r>
            <w:r w:rsidRPr="005905B9">
              <w:rPr>
                <w:sz w:val="22"/>
                <w:szCs w:val="22"/>
                <w:lang w:val="en-US"/>
              </w:rPr>
              <w:t>Compact</w:t>
            </w:r>
            <w:r w:rsidRPr="005905B9">
              <w:rPr>
                <w:sz w:val="22"/>
                <w:szCs w:val="22"/>
              </w:rPr>
              <w:t xml:space="preserve"> </w:t>
            </w:r>
            <w:proofErr w:type="spellStart"/>
            <w:r w:rsidRPr="005905B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5905B9">
              <w:rPr>
                <w:sz w:val="22"/>
                <w:szCs w:val="22"/>
              </w:rPr>
              <w:t xml:space="preserve"> 153</w:t>
            </w:r>
            <w:r w:rsidRPr="005905B9">
              <w:rPr>
                <w:sz w:val="22"/>
                <w:szCs w:val="22"/>
                <w:lang w:val="en-US"/>
              </w:rPr>
              <w:t>x</w:t>
            </w:r>
            <w:r w:rsidRPr="005905B9">
              <w:rPr>
                <w:sz w:val="22"/>
                <w:szCs w:val="22"/>
              </w:rPr>
              <w:t xml:space="preserve">200 </w:t>
            </w:r>
            <w:proofErr w:type="gramStart"/>
            <w:r w:rsidRPr="005905B9">
              <w:rPr>
                <w:sz w:val="22"/>
                <w:szCs w:val="22"/>
                <w:lang w:val="en-US"/>
              </w:rPr>
              <w:t>c</w:t>
            </w:r>
            <w:proofErr w:type="gramEnd"/>
            <w:r w:rsidRPr="005905B9">
              <w:rPr>
                <w:sz w:val="22"/>
                <w:szCs w:val="22"/>
              </w:rPr>
              <w:t xml:space="preserve">м </w:t>
            </w:r>
            <w:r w:rsidRPr="005905B9">
              <w:rPr>
                <w:sz w:val="22"/>
                <w:szCs w:val="22"/>
                <w:lang w:val="en-US"/>
              </w:rPr>
              <w:t>MATTE</w:t>
            </w:r>
            <w:r w:rsidRPr="005905B9">
              <w:rPr>
                <w:sz w:val="22"/>
                <w:szCs w:val="22"/>
              </w:rPr>
              <w:t xml:space="preserve"> </w:t>
            </w:r>
            <w:r w:rsidRPr="005905B9">
              <w:rPr>
                <w:sz w:val="22"/>
                <w:szCs w:val="22"/>
                <w:lang w:val="en-US"/>
              </w:rPr>
              <w:t>White</w:t>
            </w:r>
            <w:r w:rsidRPr="005905B9">
              <w:rPr>
                <w:sz w:val="22"/>
                <w:szCs w:val="22"/>
              </w:rPr>
              <w:t xml:space="preserve"> </w:t>
            </w:r>
            <w:r w:rsidRPr="005905B9">
              <w:rPr>
                <w:sz w:val="22"/>
                <w:szCs w:val="22"/>
                <w:lang w:val="en-US"/>
              </w:rPr>
              <w:t>S</w:t>
            </w:r>
            <w:r w:rsidRPr="005905B9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905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5B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905B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905B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905B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905B9" w14:paraId="5B09954B" w14:textId="77777777" w:rsidTr="008416EB">
        <w:tc>
          <w:tcPr>
            <w:tcW w:w="7797" w:type="dxa"/>
            <w:shd w:val="clear" w:color="auto" w:fill="auto"/>
          </w:tcPr>
          <w:p w14:paraId="714E08F3" w14:textId="77777777" w:rsidR="002C735C" w:rsidRPr="005905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5B9">
              <w:rPr>
                <w:sz w:val="22"/>
                <w:szCs w:val="22"/>
              </w:rPr>
              <w:t xml:space="preserve">Ауд. 401 </w:t>
            </w:r>
            <w:proofErr w:type="spellStart"/>
            <w:r w:rsidRPr="005905B9">
              <w:rPr>
                <w:sz w:val="22"/>
                <w:szCs w:val="22"/>
              </w:rPr>
              <w:t>пом</w:t>
            </w:r>
            <w:proofErr w:type="spellEnd"/>
            <w:r w:rsidRPr="005905B9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5905B9">
              <w:rPr>
                <w:sz w:val="22"/>
                <w:szCs w:val="22"/>
              </w:rPr>
              <w:t>комплекс"</w:t>
            </w:r>
            <w:proofErr w:type="gramStart"/>
            <w:r w:rsidRPr="005905B9">
              <w:rPr>
                <w:sz w:val="22"/>
                <w:szCs w:val="22"/>
              </w:rPr>
              <w:t>.С</w:t>
            </w:r>
            <w:proofErr w:type="gramEnd"/>
            <w:r w:rsidRPr="005905B9">
              <w:rPr>
                <w:sz w:val="22"/>
                <w:szCs w:val="22"/>
              </w:rPr>
              <w:t>пециализированная</w:t>
            </w:r>
            <w:proofErr w:type="spellEnd"/>
            <w:r w:rsidRPr="005905B9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5905B9">
              <w:rPr>
                <w:sz w:val="22"/>
                <w:szCs w:val="22"/>
                <w:lang w:val="en-US"/>
              </w:rPr>
              <w:t>FOX</w:t>
            </w:r>
            <w:r w:rsidRPr="005905B9">
              <w:rPr>
                <w:sz w:val="22"/>
                <w:szCs w:val="22"/>
              </w:rPr>
              <w:t xml:space="preserve"> </w:t>
            </w:r>
            <w:r w:rsidRPr="005905B9">
              <w:rPr>
                <w:sz w:val="22"/>
                <w:szCs w:val="22"/>
                <w:lang w:val="en-US"/>
              </w:rPr>
              <w:t>MIMO</w:t>
            </w:r>
            <w:r w:rsidRPr="005905B9">
              <w:rPr>
                <w:sz w:val="22"/>
                <w:szCs w:val="22"/>
              </w:rPr>
              <w:t xml:space="preserve"> 4450(</w:t>
            </w:r>
            <w:r w:rsidRPr="005905B9">
              <w:rPr>
                <w:sz w:val="22"/>
                <w:szCs w:val="22"/>
                <w:lang w:val="en-US"/>
              </w:rPr>
              <w:t>Pentium</w:t>
            </w:r>
            <w:r w:rsidRPr="005905B9">
              <w:rPr>
                <w:sz w:val="22"/>
                <w:szCs w:val="22"/>
              </w:rPr>
              <w:t xml:space="preserve"> </w:t>
            </w:r>
            <w:r w:rsidRPr="005905B9">
              <w:rPr>
                <w:sz w:val="22"/>
                <w:szCs w:val="22"/>
                <w:lang w:val="en-US"/>
              </w:rPr>
              <w:t>G</w:t>
            </w:r>
            <w:r w:rsidRPr="005905B9">
              <w:rPr>
                <w:sz w:val="22"/>
                <w:szCs w:val="22"/>
              </w:rPr>
              <w:t>2020 2.9./4</w:t>
            </w:r>
            <w:r w:rsidRPr="005905B9">
              <w:rPr>
                <w:sz w:val="22"/>
                <w:szCs w:val="22"/>
                <w:lang w:val="en-US"/>
              </w:rPr>
              <w:t>Gb</w:t>
            </w:r>
            <w:r w:rsidRPr="005905B9">
              <w:rPr>
                <w:sz w:val="22"/>
                <w:szCs w:val="22"/>
              </w:rPr>
              <w:t>/500</w:t>
            </w:r>
            <w:r w:rsidRPr="005905B9">
              <w:rPr>
                <w:sz w:val="22"/>
                <w:szCs w:val="22"/>
                <w:lang w:val="en-US"/>
              </w:rPr>
              <w:t>Gb</w:t>
            </w:r>
            <w:r w:rsidRPr="005905B9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BA4C2F" w14:textId="77777777" w:rsidR="002C735C" w:rsidRPr="005905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5B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905B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905B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905B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905B9" w14:paraId="4406C753" w14:textId="77777777" w:rsidTr="008416EB">
        <w:tc>
          <w:tcPr>
            <w:tcW w:w="7797" w:type="dxa"/>
            <w:shd w:val="clear" w:color="auto" w:fill="auto"/>
          </w:tcPr>
          <w:p w14:paraId="19B13F81" w14:textId="77777777" w:rsidR="002C735C" w:rsidRPr="005905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5B9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905B9">
              <w:rPr>
                <w:sz w:val="22"/>
                <w:szCs w:val="22"/>
              </w:rPr>
              <w:t>комплексом</w:t>
            </w:r>
            <w:proofErr w:type="gramStart"/>
            <w:r w:rsidRPr="005905B9">
              <w:rPr>
                <w:sz w:val="22"/>
                <w:szCs w:val="22"/>
              </w:rPr>
              <w:t>.С</w:t>
            </w:r>
            <w:proofErr w:type="gramEnd"/>
            <w:r w:rsidRPr="005905B9">
              <w:rPr>
                <w:sz w:val="22"/>
                <w:szCs w:val="22"/>
              </w:rPr>
              <w:t>пециализированная</w:t>
            </w:r>
            <w:proofErr w:type="spellEnd"/>
            <w:r w:rsidRPr="005905B9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5905B9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5905B9">
              <w:rPr>
                <w:sz w:val="22"/>
                <w:szCs w:val="22"/>
                <w:lang w:val="en-US"/>
              </w:rPr>
              <w:t>Intel</w:t>
            </w:r>
            <w:r w:rsidRPr="005905B9">
              <w:rPr>
                <w:sz w:val="22"/>
                <w:szCs w:val="22"/>
              </w:rPr>
              <w:t xml:space="preserve"> </w:t>
            </w:r>
            <w:r w:rsidRPr="005905B9">
              <w:rPr>
                <w:sz w:val="22"/>
                <w:szCs w:val="22"/>
                <w:lang w:val="en-US"/>
              </w:rPr>
              <w:t>Core</w:t>
            </w:r>
            <w:r w:rsidRPr="005905B9">
              <w:rPr>
                <w:sz w:val="22"/>
                <w:szCs w:val="22"/>
              </w:rPr>
              <w:t xml:space="preserve"> 2 </w:t>
            </w:r>
            <w:r w:rsidRPr="005905B9">
              <w:rPr>
                <w:sz w:val="22"/>
                <w:szCs w:val="22"/>
                <w:lang w:val="en-US"/>
              </w:rPr>
              <w:t>Duo</w:t>
            </w:r>
            <w:r w:rsidRPr="005905B9">
              <w:rPr>
                <w:sz w:val="22"/>
                <w:szCs w:val="22"/>
              </w:rPr>
              <w:t xml:space="preserve"> </w:t>
            </w:r>
            <w:r w:rsidRPr="005905B9">
              <w:rPr>
                <w:sz w:val="22"/>
                <w:szCs w:val="22"/>
                <w:lang w:val="en-US"/>
              </w:rPr>
              <w:t>E</w:t>
            </w:r>
            <w:r w:rsidRPr="005905B9">
              <w:rPr>
                <w:sz w:val="22"/>
                <w:szCs w:val="22"/>
              </w:rPr>
              <w:t>8400 3.0/2</w:t>
            </w:r>
            <w:r w:rsidRPr="005905B9">
              <w:rPr>
                <w:sz w:val="22"/>
                <w:szCs w:val="22"/>
                <w:lang w:val="en-US"/>
              </w:rPr>
              <w:t>Gb</w:t>
            </w:r>
            <w:r w:rsidRPr="005905B9">
              <w:rPr>
                <w:sz w:val="22"/>
                <w:szCs w:val="22"/>
              </w:rPr>
              <w:t>/250</w:t>
            </w:r>
            <w:r w:rsidRPr="005905B9">
              <w:rPr>
                <w:sz w:val="22"/>
                <w:szCs w:val="22"/>
                <w:lang w:val="en-US"/>
              </w:rPr>
              <w:t>Gb</w:t>
            </w:r>
            <w:r w:rsidRPr="005905B9">
              <w:rPr>
                <w:sz w:val="22"/>
                <w:szCs w:val="22"/>
              </w:rPr>
              <w:t>/</w:t>
            </w:r>
            <w:r w:rsidRPr="005905B9">
              <w:rPr>
                <w:sz w:val="22"/>
                <w:szCs w:val="22"/>
                <w:lang w:val="en-US"/>
              </w:rPr>
              <w:t>Philips</w:t>
            </w:r>
            <w:r w:rsidRPr="005905B9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5905B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905B9">
              <w:rPr>
                <w:sz w:val="22"/>
                <w:szCs w:val="22"/>
              </w:rPr>
              <w:t xml:space="preserve"> </w:t>
            </w:r>
            <w:r w:rsidRPr="005905B9">
              <w:rPr>
                <w:sz w:val="22"/>
                <w:szCs w:val="22"/>
                <w:lang w:val="en-US"/>
              </w:rPr>
              <w:t>EX</w:t>
            </w:r>
            <w:r w:rsidRPr="005905B9">
              <w:rPr>
                <w:sz w:val="22"/>
                <w:szCs w:val="22"/>
              </w:rPr>
              <w:t xml:space="preserve">-632 - 1 шт., Экран с электроприводом </w:t>
            </w:r>
            <w:r w:rsidRPr="005905B9">
              <w:rPr>
                <w:sz w:val="22"/>
                <w:szCs w:val="22"/>
                <w:lang w:val="en-US"/>
              </w:rPr>
              <w:t>DRAPER</w:t>
            </w:r>
            <w:r w:rsidRPr="005905B9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5905B9">
              <w:rPr>
                <w:sz w:val="22"/>
                <w:szCs w:val="22"/>
                <w:lang w:val="en-US"/>
              </w:rPr>
              <w:t>JDM</w:t>
            </w:r>
            <w:r w:rsidRPr="005905B9">
              <w:rPr>
                <w:sz w:val="22"/>
                <w:szCs w:val="22"/>
              </w:rPr>
              <w:t xml:space="preserve"> </w:t>
            </w:r>
            <w:r w:rsidRPr="005905B9">
              <w:rPr>
                <w:sz w:val="22"/>
                <w:szCs w:val="22"/>
                <w:lang w:val="en-US"/>
              </w:rPr>
              <w:t>TA</w:t>
            </w:r>
            <w:r w:rsidRPr="005905B9">
              <w:rPr>
                <w:sz w:val="22"/>
                <w:szCs w:val="22"/>
              </w:rPr>
              <w:t xml:space="preserve">-1120 - 1 шт., Звуковые колонки </w:t>
            </w:r>
            <w:r w:rsidRPr="005905B9">
              <w:rPr>
                <w:sz w:val="22"/>
                <w:szCs w:val="22"/>
                <w:lang w:val="en-US"/>
              </w:rPr>
              <w:t>JBL</w:t>
            </w:r>
            <w:r w:rsidRPr="005905B9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5905B9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DE08DC" w14:textId="77777777" w:rsidR="002C735C" w:rsidRPr="005905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5B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905B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905B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905B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905B9" w14:paraId="001CE91D" w14:textId="77777777" w:rsidTr="008416EB">
        <w:tc>
          <w:tcPr>
            <w:tcW w:w="7797" w:type="dxa"/>
            <w:shd w:val="clear" w:color="auto" w:fill="auto"/>
          </w:tcPr>
          <w:p w14:paraId="5319881A" w14:textId="77777777" w:rsidR="002C735C" w:rsidRPr="005905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5B9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905B9">
              <w:rPr>
                <w:sz w:val="22"/>
                <w:szCs w:val="22"/>
              </w:rPr>
              <w:t>комплексом</w:t>
            </w:r>
            <w:proofErr w:type="gramStart"/>
            <w:r w:rsidRPr="005905B9">
              <w:rPr>
                <w:sz w:val="22"/>
                <w:szCs w:val="22"/>
              </w:rPr>
              <w:t>.С</w:t>
            </w:r>
            <w:proofErr w:type="gramEnd"/>
            <w:r w:rsidRPr="005905B9">
              <w:rPr>
                <w:sz w:val="22"/>
                <w:szCs w:val="22"/>
              </w:rPr>
              <w:t>пециализированная</w:t>
            </w:r>
            <w:proofErr w:type="spellEnd"/>
            <w:r w:rsidRPr="005905B9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5905B9">
              <w:rPr>
                <w:sz w:val="22"/>
                <w:szCs w:val="22"/>
                <w:lang w:val="en-US"/>
              </w:rPr>
              <w:t>Intel</w:t>
            </w:r>
            <w:r w:rsidRPr="005905B9">
              <w:rPr>
                <w:sz w:val="22"/>
                <w:szCs w:val="22"/>
              </w:rPr>
              <w:t xml:space="preserve"> </w:t>
            </w:r>
            <w:r w:rsidRPr="005905B9">
              <w:rPr>
                <w:sz w:val="22"/>
                <w:szCs w:val="22"/>
                <w:lang w:val="en-US"/>
              </w:rPr>
              <w:t>Core</w:t>
            </w:r>
            <w:r w:rsidRPr="005905B9">
              <w:rPr>
                <w:sz w:val="22"/>
                <w:szCs w:val="22"/>
              </w:rPr>
              <w:t xml:space="preserve"> 2 </w:t>
            </w:r>
            <w:r w:rsidRPr="005905B9">
              <w:rPr>
                <w:sz w:val="22"/>
                <w:szCs w:val="22"/>
                <w:lang w:val="en-US"/>
              </w:rPr>
              <w:t>Duo</w:t>
            </w:r>
            <w:r w:rsidRPr="005905B9">
              <w:rPr>
                <w:sz w:val="22"/>
                <w:szCs w:val="22"/>
              </w:rPr>
              <w:t xml:space="preserve"> </w:t>
            </w:r>
            <w:r w:rsidRPr="005905B9">
              <w:rPr>
                <w:sz w:val="22"/>
                <w:szCs w:val="22"/>
                <w:lang w:val="en-US"/>
              </w:rPr>
              <w:t>E</w:t>
            </w:r>
            <w:r w:rsidRPr="005905B9">
              <w:rPr>
                <w:sz w:val="22"/>
                <w:szCs w:val="22"/>
              </w:rPr>
              <w:t>6550 2.3</w:t>
            </w:r>
            <w:proofErr w:type="spellStart"/>
            <w:r w:rsidRPr="005905B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905B9">
              <w:rPr>
                <w:sz w:val="22"/>
                <w:szCs w:val="22"/>
              </w:rPr>
              <w:t>/2</w:t>
            </w:r>
            <w:r w:rsidRPr="005905B9">
              <w:rPr>
                <w:sz w:val="22"/>
                <w:szCs w:val="22"/>
                <w:lang w:val="en-US"/>
              </w:rPr>
              <w:t>Gb</w:t>
            </w:r>
            <w:r w:rsidRPr="005905B9">
              <w:rPr>
                <w:sz w:val="22"/>
                <w:szCs w:val="22"/>
              </w:rPr>
              <w:t>/80</w:t>
            </w:r>
            <w:r w:rsidRPr="005905B9">
              <w:rPr>
                <w:sz w:val="22"/>
                <w:szCs w:val="22"/>
                <w:lang w:val="en-US"/>
              </w:rPr>
              <w:t>Gb</w:t>
            </w:r>
            <w:r w:rsidRPr="005905B9">
              <w:rPr>
                <w:sz w:val="22"/>
                <w:szCs w:val="22"/>
              </w:rPr>
              <w:t>/.</w:t>
            </w:r>
            <w:r w:rsidRPr="005905B9">
              <w:rPr>
                <w:sz w:val="22"/>
                <w:szCs w:val="22"/>
                <w:lang w:val="en-US"/>
              </w:rPr>
              <w:t>DVD</w:t>
            </w:r>
            <w:r w:rsidRPr="005905B9">
              <w:rPr>
                <w:sz w:val="22"/>
                <w:szCs w:val="22"/>
              </w:rPr>
              <w:t>-</w:t>
            </w:r>
            <w:r w:rsidRPr="005905B9">
              <w:rPr>
                <w:sz w:val="22"/>
                <w:szCs w:val="22"/>
                <w:lang w:val="en-US"/>
              </w:rPr>
              <w:t>ROM</w:t>
            </w:r>
            <w:r w:rsidRPr="005905B9">
              <w:rPr>
                <w:sz w:val="22"/>
                <w:szCs w:val="22"/>
              </w:rPr>
              <w:t xml:space="preserve"> - 1 шт., Проектор цифровой </w:t>
            </w:r>
            <w:r w:rsidRPr="005905B9">
              <w:rPr>
                <w:sz w:val="22"/>
                <w:szCs w:val="22"/>
                <w:lang w:val="en-US"/>
              </w:rPr>
              <w:t>Acer</w:t>
            </w:r>
            <w:r w:rsidRPr="005905B9">
              <w:rPr>
                <w:sz w:val="22"/>
                <w:szCs w:val="22"/>
              </w:rPr>
              <w:t xml:space="preserve"> </w:t>
            </w:r>
            <w:r w:rsidRPr="005905B9">
              <w:rPr>
                <w:sz w:val="22"/>
                <w:szCs w:val="22"/>
                <w:lang w:val="en-US"/>
              </w:rPr>
              <w:t>X</w:t>
            </w:r>
            <w:r w:rsidRPr="005905B9">
              <w:rPr>
                <w:sz w:val="22"/>
                <w:szCs w:val="22"/>
              </w:rPr>
              <w:t xml:space="preserve">1240 - 1 шт., Акустическая система </w:t>
            </w:r>
            <w:r w:rsidRPr="005905B9">
              <w:rPr>
                <w:sz w:val="22"/>
                <w:szCs w:val="22"/>
                <w:lang w:val="en-US"/>
              </w:rPr>
              <w:t>JBL</w:t>
            </w:r>
            <w:r w:rsidRPr="005905B9">
              <w:rPr>
                <w:sz w:val="22"/>
                <w:szCs w:val="22"/>
              </w:rPr>
              <w:t xml:space="preserve"> </w:t>
            </w:r>
            <w:r w:rsidRPr="005905B9">
              <w:rPr>
                <w:sz w:val="22"/>
                <w:szCs w:val="22"/>
                <w:lang w:val="en-US"/>
              </w:rPr>
              <w:t>CONTROL</w:t>
            </w:r>
            <w:r w:rsidRPr="005905B9">
              <w:rPr>
                <w:sz w:val="22"/>
                <w:szCs w:val="22"/>
              </w:rPr>
              <w:t xml:space="preserve"> 25 </w:t>
            </w:r>
            <w:r w:rsidRPr="005905B9">
              <w:rPr>
                <w:sz w:val="22"/>
                <w:szCs w:val="22"/>
                <w:lang w:val="en-US"/>
              </w:rPr>
              <w:t>WH</w:t>
            </w:r>
            <w:r w:rsidRPr="005905B9">
              <w:rPr>
                <w:sz w:val="22"/>
                <w:szCs w:val="22"/>
              </w:rPr>
              <w:t xml:space="preserve"> - 2 шт., Экран с электроприводом </w:t>
            </w:r>
            <w:r w:rsidRPr="005905B9">
              <w:rPr>
                <w:sz w:val="22"/>
                <w:szCs w:val="22"/>
                <w:lang w:val="en-US"/>
              </w:rPr>
              <w:t>Screen</w:t>
            </w:r>
            <w:r w:rsidRPr="005905B9">
              <w:rPr>
                <w:sz w:val="22"/>
                <w:szCs w:val="22"/>
              </w:rPr>
              <w:t xml:space="preserve"> </w:t>
            </w:r>
            <w:r w:rsidRPr="005905B9">
              <w:rPr>
                <w:sz w:val="22"/>
                <w:szCs w:val="22"/>
                <w:lang w:val="en-US"/>
              </w:rPr>
              <w:t>Media</w:t>
            </w:r>
            <w:r w:rsidRPr="005905B9">
              <w:rPr>
                <w:sz w:val="22"/>
                <w:szCs w:val="22"/>
              </w:rPr>
              <w:t xml:space="preserve"> </w:t>
            </w:r>
            <w:r w:rsidRPr="005905B9">
              <w:rPr>
                <w:sz w:val="22"/>
                <w:szCs w:val="22"/>
                <w:lang w:val="en-US"/>
              </w:rPr>
              <w:t>Champion</w:t>
            </w:r>
            <w:r w:rsidRPr="005905B9">
              <w:rPr>
                <w:sz w:val="22"/>
                <w:szCs w:val="22"/>
              </w:rPr>
              <w:t xml:space="preserve"> 203</w:t>
            </w:r>
            <w:r w:rsidRPr="005905B9">
              <w:rPr>
                <w:sz w:val="22"/>
                <w:szCs w:val="22"/>
                <w:lang w:val="en-US"/>
              </w:rPr>
              <w:t>x</w:t>
            </w:r>
            <w:r w:rsidRPr="005905B9">
              <w:rPr>
                <w:sz w:val="22"/>
                <w:szCs w:val="22"/>
              </w:rPr>
              <w:t>153</w:t>
            </w:r>
            <w:r w:rsidRPr="005905B9">
              <w:rPr>
                <w:sz w:val="22"/>
                <w:szCs w:val="22"/>
                <w:lang w:val="en-US"/>
              </w:rPr>
              <w:t>cm</w:t>
            </w:r>
            <w:r w:rsidRPr="005905B9">
              <w:rPr>
                <w:sz w:val="22"/>
                <w:szCs w:val="22"/>
              </w:rPr>
              <w:t xml:space="preserve">. </w:t>
            </w:r>
            <w:r w:rsidRPr="005905B9">
              <w:rPr>
                <w:sz w:val="22"/>
                <w:szCs w:val="22"/>
                <w:lang w:val="en-US"/>
              </w:rPr>
              <w:t>MW</w:t>
            </w:r>
            <w:r w:rsidRPr="005905B9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873C31" w14:textId="77777777" w:rsidR="002C735C" w:rsidRPr="005905B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5B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905B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905B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905B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74430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7443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7443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7443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05B9" w14:paraId="676ED2B0" w14:textId="77777777" w:rsidTr="00C23326">
        <w:tc>
          <w:tcPr>
            <w:tcW w:w="562" w:type="dxa"/>
          </w:tcPr>
          <w:p w14:paraId="17B85383" w14:textId="77777777" w:rsidR="005905B9" w:rsidRPr="006A130C" w:rsidRDefault="005905B9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5689027" w14:textId="77777777" w:rsidR="005905B9" w:rsidRPr="005905B9" w:rsidRDefault="005905B9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05B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7443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905B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05B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7443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905B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905B9" w14:paraId="5A1C9382" w14:textId="77777777" w:rsidTr="00801458">
        <w:tc>
          <w:tcPr>
            <w:tcW w:w="2336" w:type="dxa"/>
          </w:tcPr>
          <w:p w14:paraId="4C518DAB" w14:textId="77777777" w:rsidR="005D65A5" w:rsidRPr="005905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05B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905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05B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905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05B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905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05B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905B9" w14:paraId="07658034" w14:textId="77777777" w:rsidTr="00801458">
        <w:tc>
          <w:tcPr>
            <w:tcW w:w="2336" w:type="dxa"/>
          </w:tcPr>
          <w:p w14:paraId="1553D698" w14:textId="78F29BFB" w:rsidR="005D65A5" w:rsidRPr="005905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905B9" w:rsidRDefault="007478E0" w:rsidP="00801458">
            <w:pPr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905B9" w:rsidRDefault="007478E0" w:rsidP="00801458">
            <w:pPr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905B9" w:rsidRDefault="007478E0" w:rsidP="00801458">
            <w:pPr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905B9" w14:paraId="15049A96" w14:textId="77777777" w:rsidTr="00801458">
        <w:tc>
          <w:tcPr>
            <w:tcW w:w="2336" w:type="dxa"/>
          </w:tcPr>
          <w:p w14:paraId="7027B1AF" w14:textId="77777777" w:rsidR="005D65A5" w:rsidRPr="005905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D8709A" w14:textId="77777777" w:rsidR="005D65A5" w:rsidRPr="005905B9" w:rsidRDefault="007478E0" w:rsidP="00801458">
            <w:pPr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364868F" w14:textId="77777777" w:rsidR="005D65A5" w:rsidRPr="005905B9" w:rsidRDefault="007478E0" w:rsidP="00801458">
            <w:pPr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28AE1C9" w14:textId="77777777" w:rsidR="005D65A5" w:rsidRPr="005905B9" w:rsidRDefault="007478E0" w:rsidP="00801458">
            <w:pPr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5905B9" w14:paraId="3CB00992" w14:textId="77777777" w:rsidTr="00801458">
        <w:tc>
          <w:tcPr>
            <w:tcW w:w="2336" w:type="dxa"/>
          </w:tcPr>
          <w:p w14:paraId="6CAB39AA" w14:textId="77777777" w:rsidR="005D65A5" w:rsidRPr="005905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D03267" w14:textId="77777777" w:rsidR="005D65A5" w:rsidRPr="005905B9" w:rsidRDefault="007478E0" w:rsidP="00801458">
            <w:pPr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2A9F2A" w14:textId="77777777" w:rsidR="005D65A5" w:rsidRPr="005905B9" w:rsidRDefault="007478E0" w:rsidP="00801458">
            <w:pPr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28F0F1" w14:textId="77777777" w:rsidR="005D65A5" w:rsidRPr="005905B9" w:rsidRDefault="007478E0" w:rsidP="00801458">
            <w:pPr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5905B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905B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744311"/>
      <w:r w:rsidRPr="005905B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905B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05B9" w:rsidRPr="005905B9" w14:paraId="0A63AFC3" w14:textId="77777777" w:rsidTr="00C23326">
        <w:tc>
          <w:tcPr>
            <w:tcW w:w="562" w:type="dxa"/>
          </w:tcPr>
          <w:p w14:paraId="03446488" w14:textId="77777777" w:rsidR="005905B9" w:rsidRPr="005905B9" w:rsidRDefault="005905B9" w:rsidP="00C23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D16D86" w14:textId="77777777" w:rsidR="005905B9" w:rsidRPr="005905B9" w:rsidRDefault="005905B9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05B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959A12" w14:textId="77777777" w:rsidR="005905B9" w:rsidRPr="005905B9" w:rsidRDefault="005905B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905B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744312"/>
      <w:r w:rsidRPr="005905B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905B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905B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905B9" w14:paraId="0267C479" w14:textId="77777777" w:rsidTr="00801458">
        <w:tc>
          <w:tcPr>
            <w:tcW w:w="2500" w:type="pct"/>
          </w:tcPr>
          <w:p w14:paraId="37F699C9" w14:textId="77777777" w:rsidR="00B8237E" w:rsidRPr="005905B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05B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905B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05B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905B9" w14:paraId="3F240151" w14:textId="77777777" w:rsidTr="00801458">
        <w:tc>
          <w:tcPr>
            <w:tcW w:w="2500" w:type="pct"/>
          </w:tcPr>
          <w:p w14:paraId="61E91592" w14:textId="61A0874C" w:rsidR="00B8237E" w:rsidRPr="005905B9" w:rsidRDefault="00B8237E" w:rsidP="00801458">
            <w:pPr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905B9" w:rsidRDefault="005C548A" w:rsidP="00801458">
            <w:pPr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5905B9" w14:paraId="2B2B6FDB" w14:textId="77777777" w:rsidTr="00801458">
        <w:tc>
          <w:tcPr>
            <w:tcW w:w="2500" w:type="pct"/>
          </w:tcPr>
          <w:p w14:paraId="486BEC79" w14:textId="77777777" w:rsidR="00B8237E" w:rsidRPr="005905B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905B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F5BADE7" w14:textId="77777777" w:rsidR="00B8237E" w:rsidRPr="005905B9" w:rsidRDefault="005C548A" w:rsidP="00801458">
            <w:pPr>
              <w:rPr>
                <w:rFonts w:ascii="Times New Roman" w:hAnsi="Times New Roman" w:cs="Times New Roman"/>
              </w:rPr>
            </w:pPr>
            <w:r w:rsidRPr="005905B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5905B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7443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B31B46" w14:textId="77777777" w:rsidR="00C65112" w:rsidRDefault="00C65112" w:rsidP="00315CA6">
      <w:pPr>
        <w:spacing w:after="0" w:line="240" w:lineRule="auto"/>
      </w:pPr>
      <w:r>
        <w:separator/>
      </w:r>
    </w:p>
  </w:endnote>
  <w:endnote w:type="continuationSeparator" w:id="0">
    <w:p w14:paraId="0394C506" w14:textId="77777777" w:rsidR="00C65112" w:rsidRDefault="00C6511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30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BC132" w14:textId="77777777" w:rsidR="00C65112" w:rsidRDefault="00C65112" w:rsidP="00315CA6">
      <w:pPr>
        <w:spacing w:after="0" w:line="240" w:lineRule="auto"/>
      </w:pPr>
      <w:r>
        <w:separator/>
      </w:r>
    </w:p>
  </w:footnote>
  <w:footnote w:type="continuationSeparator" w:id="0">
    <w:p w14:paraId="6C60B112" w14:textId="77777777" w:rsidR="00C65112" w:rsidRDefault="00C6511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A7256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05B9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130C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5112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5B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5B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744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7967" TargetMode="External"/><Relationship Id="rId17" Type="http://schemas.openxmlformats.org/officeDocument/2006/relationships/hyperlink" Target="https://urait.ru/bcode/51010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90385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09441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library.ru/download/elibrary_53832049_19410836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6A7A16-BED6-426A-BB4B-50F12E544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3249</Words>
  <Characters>18525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